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before="0" w:after="280" w:line="240" w:lineRule="auto"/>
        <w:jc w:val="center"/>
        <w:rPr>
          <w:rStyle w:val="Žádný"/>
          <w:rFonts w:ascii="Arial" w:cs="Arial" w:hAnsi="Arial" w:eastAsia="Arial"/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Style w:val="Žádný"/>
          <w:rFonts w:ascii="Cambria" w:cs="Cambria" w:hAnsi="Cambria" w:eastAsia="Cambri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mbria" w:hAnsi="Cambria"/>
          <w:b w:val="1"/>
          <w:bCs w:val="1"/>
          <w:sz w:val="32"/>
          <w:szCs w:val="32"/>
          <w:rtl w:val="0"/>
          <w:lang w:val="de-DE"/>
        </w:rPr>
        <w:t>Formul</w:t>
      </w:r>
      <w:r>
        <w:rPr>
          <w:rStyle w:val="Žádný"/>
          <w:rFonts w:ascii="Cambria" w:hAnsi="Cambria" w:hint="default"/>
          <w:b w:val="1"/>
          <w:bCs w:val="1"/>
          <w:sz w:val="32"/>
          <w:szCs w:val="32"/>
          <w:rtl w:val="0"/>
          <w:lang w:val="de-DE"/>
        </w:rPr>
        <w:t xml:space="preserve">ář </w:t>
      </w:r>
      <w:r>
        <w:rPr>
          <w:rStyle w:val="Žádný"/>
          <w:rFonts w:ascii="Cambria" w:hAnsi="Cambria"/>
          <w:b w:val="1"/>
          <w:bCs w:val="1"/>
          <w:sz w:val="32"/>
          <w:szCs w:val="32"/>
          <w:rtl w:val="0"/>
          <w:lang w:val="de-DE"/>
        </w:rPr>
        <w:t>pro uplatn</w:t>
      </w:r>
      <w:r>
        <w:rPr>
          <w:rStyle w:val="Žádný"/>
          <w:rFonts w:ascii="Cambria" w:hAnsi="Cambria" w:hint="default"/>
          <w:b w:val="1"/>
          <w:bCs w:val="1"/>
          <w:sz w:val="32"/>
          <w:szCs w:val="32"/>
          <w:rtl w:val="0"/>
          <w:lang w:val="de-DE"/>
        </w:rPr>
        <w:t>ě</w:t>
      </w:r>
      <w:r>
        <w:rPr>
          <w:rStyle w:val="Žádný"/>
          <w:rFonts w:ascii="Cambria" w:hAnsi="Cambria"/>
          <w:b w:val="1"/>
          <w:bCs w:val="1"/>
          <w:sz w:val="32"/>
          <w:szCs w:val="32"/>
          <w:rtl w:val="0"/>
          <w:lang w:val="de-DE"/>
        </w:rPr>
        <w:t>n</w:t>
      </w:r>
      <w:r>
        <w:rPr>
          <w:rStyle w:val="Žádný"/>
          <w:rFonts w:ascii="Cambria" w:hAnsi="Cambria" w:hint="default"/>
          <w:b w:val="1"/>
          <w:bCs w:val="1"/>
          <w:sz w:val="32"/>
          <w:szCs w:val="32"/>
          <w:rtl w:val="0"/>
          <w:lang w:val="de-DE"/>
        </w:rPr>
        <w:t xml:space="preserve">í </w:t>
      </w:r>
      <w:r>
        <w:rPr>
          <w:rStyle w:val="Žádný"/>
          <w:rFonts w:ascii="Cambria" w:hAnsi="Cambria"/>
          <w:b w:val="1"/>
          <w:bCs w:val="1"/>
          <w:sz w:val="32"/>
          <w:szCs w:val="32"/>
          <w:rtl w:val="0"/>
          <w:lang w:val="de-DE"/>
        </w:rPr>
        <w:t>reklamace</w:t>
      </w:r>
      <w:r>
        <w:rPr>
          <w:rStyle w:val="Žádný"/>
          <w:rFonts w:ascii="Cambria" w:cs="Cambria" w:hAnsi="Cambria" w:eastAsia="Cambria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Style w:val="Žádný A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(Tento formul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vypl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a ode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lete jej zp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pouze v p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chcete reklamovat zbo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z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. Formul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uvedenou e-mailovou adresu, p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 vlo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do z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silky s vr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zbo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m.)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Style w:val="Žádný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Internetov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obchod:</w:t>
        <w:tab/>
        <w:t>www.sonetshop.cz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nost:</w:t>
        <w:tab/>
        <w:t>Sonet Studio,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s.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r. o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s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dlem:</w:t>
        <w:tab/>
        <w:t>Korunn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2569/108, 101 00 Praha - Vinohrady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/DI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  <w:tab/>
        <w:t>175 170 36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E-mailov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adresa:</w:t>
        <w:tab/>
        <w:t>shop@sonetstudio.cz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Telefonn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slo:</w:t>
        <w:tab/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+420</w:t>
      </w:r>
      <w:r>
        <w:rPr>
          <w:rStyle w:val="Žádný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776 295 517</w:t>
      </w:r>
    </w:p>
    <w:p>
      <w:pPr>
        <w:pStyle w:val="Text A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640"/>
        <w:gridCol w:w="5998"/>
      </w:tblGrid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Datum uzav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slo objedn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vky/VS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Jm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  <w:lang w:val="it-IT"/>
              </w:rPr>
              <w:t>no a p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E-mailov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Telefon: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2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Zbo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, kter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 xml:space="preserve">é 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je reklamov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no: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2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Popis vad zbo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ží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180" w:hRule="atLeast"/>
        </w:trPr>
        <w:tc>
          <w:tcPr>
            <w:tcW w:type="dxa" w:w="3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suppressAutoHyphens w:val="1"/>
              <w:spacing w:before="0" w:after="240" w:line="240" w:lineRule="auto"/>
              <w:outlineLvl w:val="0"/>
            </w:pP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Navrhovan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zp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sob pro vy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zen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reklamace, p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padn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uveden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í čí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sla bankovn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 xml:space="preserve">ho 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>úč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tu pro poskytnut</w:t>
            </w:r>
            <w:r>
              <w:rPr>
                <w:rStyle w:val="Žádný"/>
                <w:rFonts w:ascii="Helvetica" w:hAnsi="Helvetica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" w:hAnsi="Helvetica"/>
                <w:shd w:val="nil" w:color="auto" w:fill="auto"/>
                <w:rtl w:val="0"/>
              </w:rPr>
              <w:t>slevy:</w:t>
            </w:r>
          </w:p>
        </w:tc>
        <w:tc>
          <w:tcPr>
            <w:tcW w:type="dxa" w:w="59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Výchozí"/>
        <w:spacing w:before="0" w:after="240" w:line="240" w:lineRule="auto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rtl w:val="0"/>
        </w:rPr>
        <w:t>Uplatn</w:t>
      </w:r>
      <w:r>
        <w:rPr>
          <w:rStyle w:val="Žádný"/>
          <w:rFonts w:ascii="Calibri" w:hAnsi="Calibri" w:hint="default"/>
          <w:b w:val="1"/>
          <w:bCs w:val="1"/>
          <w:rtl w:val="0"/>
        </w:rPr>
        <w:t>ě</w:t>
      </w:r>
      <w:r>
        <w:rPr>
          <w:rStyle w:val="Žádný"/>
          <w:rFonts w:ascii="Calibri" w:hAnsi="Calibri"/>
          <w:b w:val="1"/>
          <w:bCs w:val="1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rtl w:val="0"/>
        </w:rPr>
        <w:t>pr</w:t>
      </w:r>
      <w:r>
        <w:rPr>
          <w:rStyle w:val="Žádný"/>
          <w:rFonts w:ascii="Calibri" w:hAnsi="Calibri" w:hint="default"/>
          <w:b w:val="1"/>
          <w:bCs w:val="1"/>
          <w:rtl w:val="0"/>
        </w:rPr>
        <w:t>á</w:t>
      </w:r>
      <w:r>
        <w:rPr>
          <w:rStyle w:val="Žádný"/>
          <w:rFonts w:ascii="Calibri" w:hAnsi="Calibri"/>
          <w:b w:val="1"/>
          <w:bCs w:val="1"/>
          <w:rtl w:val="0"/>
        </w:rPr>
        <w:t>va z vadn</w:t>
      </w:r>
      <w:r>
        <w:rPr>
          <w:rStyle w:val="Žádný"/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Calibri" w:hAnsi="Calibri"/>
          <w:b w:val="1"/>
          <w:bCs w:val="1"/>
          <w:rtl w:val="0"/>
        </w:rPr>
        <w:t>ho pln</w:t>
      </w:r>
      <w:r>
        <w:rPr>
          <w:rStyle w:val="Žádný"/>
          <w:rFonts w:ascii="Calibri" w:hAnsi="Calibri" w:hint="default"/>
          <w:b w:val="1"/>
          <w:bCs w:val="1"/>
          <w:rtl w:val="0"/>
        </w:rPr>
        <w:t>ě</w:t>
      </w:r>
      <w:r>
        <w:rPr>
          <w:rStyle w:val="Žádný"/>
          <w:rFonts w:ascii="Calibri" w:hAnsi="Calibri"/>
          <w:b w:val="1"/>
          <w:bCs w:val="1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rtl w:val="0"/>
        </w:rPr>
        <w:t>(reklamace)</w:t>
      </w:r>
      <w:r>
        <w:rPr>
          <w:rStyle w:val="Žádný"/>
          <w:rFonts w:ascii="Calibri" w:hAnsi="Calibri"/>
          <w:b w:val="1"/>
          <w:bCs w:val="1"/>
          <w:rtl w:val="0"/>
        </w:rPr>
        <w:t>:</w:t>
      </w: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(zde vypl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m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sto)</w:t>
      </w:r>
      <w:r>
        <w:rPr>
          <w:rStyle w:val="Žádný"/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Dne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(zde dopl</w:t>
      </w:r>
      <w:r>
        <w:rPr>
          <w:rStyle w:val="Žádný"/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datum)</w:t>
      </w: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>(podpis)</w:t>
      </w:r>
      <w:r>
        <w:rPr>
          <w:rStyle w:val="Žádný"/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Žádný"/>
          <w:rFonts w:ascii="Calibri" w:hAnsi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Style w:val="Žádný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Style w:val="Žádný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Style w:val="Žádný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Style w:val="Žádný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</w:t>
      </w:r>
    </w:p>
    <w:p>
      <w:pPr>
        <w:pStyle w:val="Text A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Style w:val="Žádný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Style w:val="Žádný"/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Obecn</w:t>
      </w:r>
      <w:r>
        <w:rPr>
          <w:rStyle w:val="Žádný"/>
          <w:rFonts w:ascii="Calibri" w:cs="Arial Unicode MS" w:hAnsi="Calibri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cs="Arial Unicode MS" w:hAnsi="Calibri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Style w:val="Žádný"/>
          <w:rFonts w:ascii="Calibri" w:cs="Arial Unicode MS" w:hAnsi="Calibri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cs="Arial Unicode MS" w:hAnsi="Calibri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uplatn</w:t>
      </w:r>
      <w:r>
        <w:rPr>
          <w:rStyle w:val="Žádný"/>
          <w:rFonts w:ascii="Calibri" w:cs="Arial Unicode MS" w:hAnsi="Calibri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reklamace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Style w:val="Žádný"/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Zakoupen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jste jako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to spot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 povinen prok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zat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edlo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kupn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dokladu,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dostate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rohodn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Style w:val="Žádný"/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to spot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 nem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ete uplatnit pr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 z vad, kter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jste s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sobil nebo o kter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jste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koupi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l. Stejn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 i u vad, pro kter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jsme s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mi, jako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to prod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spot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ebitel, dohodli sn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ceny. Neodpov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ani za b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opot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eben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Style w:val="Žádný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Reklamace mus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uplatn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nejpozd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v 24m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íč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lh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Reklamaci je t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uplatnit bezodkladn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aby nedo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k roz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šíř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vady a v jej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sledku k zam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tnut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reklamace. V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ozn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vady pot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 se objev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si m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ete zajistit bezprobl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mov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reklamace.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Style w:val="Žádný A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Reklamace je vy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zena teprve tehdy, kdy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o tom vyrozum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me. Vypr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-li z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lh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ta, pova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ujte to za podstatn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poru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smlouvy a 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ete od kupn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smlouvy odstoupit.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113" w:right="113" w:firstLine="0"/>
        <w:jc w:val="both"/>
        <w:outlineLvl w:val="9"/>
        <w:rPr>
          <w:rStyle w:val="Žádný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Style w:val="Žádný A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Seznam p</w:t>
      </w:r>
      <w:r>
        <w:rPr>
          <w:rStyle w:val="Žádný"/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loh: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Faktura za objednan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 A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zbo</w:t>
      </w:r>
      <w:r>
        <w:rPr>
          <w:rStyle w:val="Žádný A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12"/>
        <w:tab w:val="clear" w:pos="9020"/>
      </w:tabs>
    </w:pPr>
    <w:r>
      <w:rPr>
        <w:rStyle w:val="Žádný A"/>
      </w:rPr>
      <w:drawing xmlns:a="http://schemas.openxmlformats.org/drawingml/2006/main">
        <wp:inline distT="0" distB="0" distL="0" distR="0">
          <wp:extent cx="1509464" cy="388148"/>
          <wp:effectExtent l="0" t="0" r="0" b="0"/>
          <wp:docPr id="1073741825" name="officeArt object" descr="logo web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web 2.png" descr="logo web 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64" cy="3881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Žádný A"/>
      </w:rPr>
      <w:tab/>
    </w:r>
    <w:r>
      <w:rPr>
        <w:sz w:val="16"/>
        <w:szCs w:val="16"/>
        <w:rtl w:val="0"/>
      </w:rPr>
      <w:t>Sonet Studio, s. r. o.</w:t>
    </w:r>
    <w:r>
      <w:rPr>
        <w:rStyle w:val="Žádný A"/>
      </w:rPr>
      <w:tab/>
    </w:r>
    <w:r>
      <w:rPr>
        <w:sz w:val="16"/>
        <w:szCs w:val="16"/>
        <w:rtl w:val="0"/>
      </w:rPr>
      <w:t>I</w:t>
    </w:r>
    <w:r>
      <w:rPr>
        <w:sz w:val="16"/>
        <w:szCs w:val="16"/>
        <w:rtl w:val="0"/>
      </w:rPr>
      <w:t>Č</w:t>
    </w:r>
    <w:r>
      <w:rPr>
        <w:sz w:val="16"/>
        <w:szCs w:val="16"/>
        <w:rtl w:val="0"/>
      </w:rPr>
      <w:t>: 175 170 36</w:t>
    </w:r>
  </w:p>
  <w:p>
    <w:pPr>
      <w:pStyle w:val="Záhlaví a zápatí"/>
      <w:tabs>
        <w:tab w:val="center" w:pos="4819"/>
        <w:tab w:val="right" w:pos="9612"/>
        <w:tab w:val="clear" w:pos="9020"/>
      </w:tabs>
      <w:rPr>
        <w:rStyle w:val="Žádný"/>
        <w:sz w:val="16"/>
        <w:szCs w:val="16"/>
      </w:rPr>
    </w:pPr>
    <w:r>
      <w:rPr>
        <w:sz w:val="16"/>
        <w:szCs w:val="16"/>
        <w:rtl w:val="0"/>
      </w:rPr>
      <w:tab/>
      <w:t>Korunn</w:t>
    </w:r>
    <w:r>
      <w:rPr>
        <w:sz w:val="16"/>
        <w:szCs w:val="16"/>
        <w:rtl w:val="0"/>
      </w:rPr>
      <w:t xml:space="preserve">í </w:t>
    </w:r>
    <w:r>
      <w:rPr>
        <w:sz w:val="16"/>
        <w:szCs w:val="16"/>
        <w:rtl w:val="0"/>
      </w:rPr>
      <w:t xml:space="preserve">2569/108, </w:t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"mailto:info@sonetstudio.cz"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info@sonetstudio.cz</w:t>
    </w:r>
    <w:r>
      <w:rPr/>
      <w:fldChar w:fldCharType="end" w:fldLock="0"/>
    </w:r>
  </w:p>
  <w:p>
    <w:pPr>
      <w:pStyle w:val="Záhlaví a zápatí"/>
      <w:tabs>
        <w:tab w:val="center" w:pos="4819"/>
        <w:tab w:val="right" w:pos="9612"/>
        <w:tab w:val="clear" w:pos="9020"/>
      </w:tabs>
    </w:pPr>
    <w:r>
      <w:rPr>
        <w:rStyle w:val="Žádný"/>
        <w:sz w:val="16"/>
        <w:szCs w:val="16"/>
        <w:rtl w:val="0"/>
      </w:rPr>
      <w:tab/>
      <w:t>101 00 Praha - Vinohrady</w:t>
      <w:tab/>
      <w:t>776 295 517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sz w:val="16"/>
      <w:szCs w:val="16"/>
      <w:u w:val="single"/>
      <w:lang w:val="it-IT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